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165"/>
        <w:gridCol w:w="862"/>
        <w:gridCol w:w="862"/>
        <w:gridCol w:w="865"/>
        <w:gridCol w:w="869"/>
        <w:gridCol w:w="869"/>
        <w:gridCol w:w="869"/>
        <w:gridCol w:w="869"/>
        <w:gridCol w:w="869"/>
        <w:gridCol w:w="849"/>
      </w:tblGrid>
      <w:tr w:rsidR="00D533EF" w:rsidRPr="0040562E" w14:paraId="49528166" w14:textId="77777777" w:rsidTr="00D533EF">
        <w:trPr>
          <w:trHeight w:val="300"/>
        </w:trPr>
        <w:tc>
          <w:tcPr>
            <w:tcW w:w="2168" w:type="pct"/>
            <w:noWrap/>
            <w:vAlign w:val="center"/>
            <w:hideMark/>
          </w:tcPr>
          <w:p w14:paraId="4952815C" w14:textId="77777777" w:rsidR="0040562E" w:rsidRPr="0040562E" w:rsidRDefault="0040562E" w:rsidP="009D79C5">
            <w:pPr>
              <w:jc w:val="center"/>
              <w:rPr>
                <w:rFonts w:ascii="Century Gothic" w:hAnsi="Century Gothic"/>
              </w:rPr>
            </w:pPr>
            <w:r w:rsidRPr="0040562E">
              <w:rPr>
                <w:rFonts w:ascii="Century Gothic" w:hAnsi="Century Gothic"/>
              </w:rPr>
              <w:t>CONTENT COVERAGE</w:t>
            </w:r>
          </w:p>
        </w:tc>
        <w:tc>
          <w:tcPr>
            <w:tcW w:w="314" w:type="pct"/>
            <w:vAlign w:val="center"/>
          </w:tcPr>
          <w:p w14:paraId="4952815D" w14:textId="77777777" w:rsidR="0040562E" w:rsidRPr="009D79C5" w:rsidRDefault="0040562E" w:rsidP="009D79C5">
            <w:pPr>
              <w:jc w:val="center"/>
              <w:rPr>
                <w:rFonts w:ascii="Century Gothic" w:hAnsi="Century Gothic"/>
                <w:b/>
              </w:rPr>
            </w:pPr>
            <w:r w:rsidRPr="009D79C5">
              <w:rPr>
                <w:rFonts w:ascii="Century Gothic" w:hAnsi="Century Gothic"/>
                <w:b/>
              </w:rPr>
              <w:t>Audit</w:t>
            </w:r>
          </w:p>
        </w:tc>
        <w:tc>
          <w:tcPr>
            <w:tcW w:w="314" w:type="pct"/>
            <w:vAlign w:val="center"/>
          </w:tcPr>
          <w:p w14:paraId="4952815E" w14:textId="77777777" w:rsidR="0040562E" w:rsidRPr="009D79C5" w:rsidRDefault="009D79C5" w:rsidP="009D79C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D79C5">
              <w:rPr>
                <w:rFonts w:ascii="Century Gothic" w:hAnsi="Century Gothic"/>
                <w:sz w:val="16"/>
                <w:szCs w:val="16"/>
              </w:rPr>
              <w:t>Rev</w:t>
            </w:r>
            <w:r>
              <w:rPr>
                <w:rFonts w:ascii="Century Gothic" w:hAnsi="Century Gothic"/>
                <w:sz w:val="16"/>
                <w:szCs w:val="16"/>
              </w:rPr>
              <w:t>ised date</w:t>
            </w:r>
          </w:p>
        </w:tc>
        <w:tc>
          <w:tcPr>
            <w:tcW w:w="315" w:type="pct"/>
            <w:vAlign w:val="center"/>
          </w:tcPr>
          <w:p w14:paraId="4952815F" w14:textId="77777777" w:rsidR="0040562E" w:rsidRPr="0040562E" w:rsidRDefault="009D79C5" w:rsidP="009D79C5">
            <w:pPr>
              <w:jc w:val="center"/>
              <w:rPr>
                <w:rFonts w:ascii="Century Gothic" w:hAnsi="Century Gothic"/>
              </w:rPr>
            </w:pPr>
            <w:r w:rsidRPr="009D79C5">
              <w:rPr>
                <w:rFonts w:ascii="Century Gothic" w:hAnsi="Century Gothic"/>
                <w:sz w:val="16"/>
                <w:szCs w:val="16"/>
              </w:rPr>
              <w:t>Rev</w:t>
            </w:r>
            <w:r>
              <w:rPr>
                <w:rFonts w:ascii="Century Gothic" w:hAnsi="Century Gothic"/>
                <w:sz w:val="16"/>
                <w:szCs w:val="16"/>
              </w:rPr>
              <w:t>ised date</w:t>
            </w:r>
          </w:p>
        </w:tc>
        <w:tc>
          <w:tcPr>
            <w:tcW w:w="316" w:type="pct"/>
            <w:vAlign w:val="center"/>
          </w:tcPr>
          <w:p w14:paraId="49528160" w14:textId="77777777" w:rsidR="0040562E" w:rsidRPr="0040562E" w:rsidRDefault="009D79C5" w:rsidP="009D79C5">
            <w:pPr>
              <w:jc w:val="center"/>
              <w:rPr>
                <w:rFonts w:ascii="Century Gothic" w:hAnsi="Century Gothic"/>
              </w:rPr>
            </w:pPr>
            <w:r w:rsidRPr="009D79C5">
              <w:rPr>
                <w:rFonts w:ascii="Century Gothic" w:hAnsi="Century Gothic"/>
                <w:sz w:val="16"/>
                <w:szCs w:val="16"/>
              </w:rPr>
              <w:t>Rev</w:t>
            </w:r>
            <w:r>
              <w:rPr>
                <w:rFonts w:ascii="Century Gothic" w:hAnsi="Century Gothic"/>
                <w:sz w:val="16"/>
                <w:szCs w:val="16"/>
              </w:rPr>
              <w:t>ised date</w:t>
            </w:r>
          </w:p>
        </w:tc>
        <w:tc>
          <w:tcPr>
            <w:tcW w:w="316" w:type="pct"/>
            <w:vAlign w:val="center"/>
          </w:tcPr>
          <w:p w14:paraId="49528161" w14:textId="77777777" w:rsidR="0040562E" w:rsidRPr="009D79C5" w:rsidRDefault="0040562E" w:rsidP="009D79C5">
            <w:pPr>
              <w:jc w:val="center"/>
              <w:rPr>
                <w:rFonts w:ascii="Century Gothic" w:hAnsi="Century Gothic"/>
                <w:b/>
              </w:rPr>
            </w:pPr>
            <w:r w:rsidRPr="009D79C5">
              <w:rPr>
                <w:rFonts w:ascii="Century Gothic" w:hAnsi="Century Gothic"/>
                <w:b/>
              </w:rPr>
              <w:t>Audit</w:t>
            </w:r>
          </w:p>
        </w:tc>
        <w:tc>
          <w:tcPr>
            <w:tcW w:w="316" w:type="pct"/>
            <w:vAlign w:val="center"/>
          </w:tcPr>
          <w:p w14:paraId="49528162" w14:textId="77777777" w:rsidR="0040562E" w:rsidRPr="0040562E" w:rsidRDefault="009D79C5" w:rsidP="009D79C5">
            <w:pPr>
              <w:jc w:val="center"/>
              <w:rPr>
                <w:rFonts w:ascii="Century Gothic" w:hAnsi="Century Gothic"/>
              </w:rPr>
            </w:pPr>
            <w:r w:rsidRPr="009D79C5">
              <w:rPr>
                <w:rFonts w:ascii="Century Gothic" w:hAnsi="Century Gothic"/>
                <w:sz w:val="16"/>
                <w:szCs w:val="16"/>
              </w:rPr>
              <w:t>Rev</w:t>
            </w:r>
            <w:r>
              <w:rPr>
                <w:rFonts w:ascii="Century Gothic" w:hAnsi="Century Gothic"/>
                <w:sz w:val="16"/>
                <w:szCs w:val="16"/>
              </w:rPr>
              <w:t>ised date</w:t>
            </w:r>
          </w:p>
        </w:tc>
        <w:tc>
          <w:tcPr>
            <w:tcW w:w="316" w:type="pct"/>
            <w:vAlign w:val="center"/>
          </w:tcPr>
          <w:p w14:paraId="49528163" w14:textId="77777777" w:rsidR="0040562E" w:rsidRPr="0040562E" w:rsidRDefault="009D79C5" w:rsidP="009D79C5">
            <w:pPr>
              <w:jc w:val="center"/>
              <w:rPr>
                <w:rFonts w:ascii="Century Gothic" w:hAnsi="Century Gothic"/>
              </w:rPr>
            </w:pPr>
            <w:r w:rsidRPr="009D79C5">
              <w:rPr>
                <w:rFonts w:ascii="Century Gothic" w:hAnsi="Century Gothic"/>
                <w:sz w:val="16"/>
                <w:szCs w:val="16"/>
              </w:rPr>
              <w:t>Rev</w:t>
            </w:r>
            <w:r>
              <w:rPr>
                <w:rFonts w:ascii="Century Gothic" w:hAnsi="Century Gothic"/>
                <w:sz w:val="16"/>
                <w:szCs w:val="16"/>
              </w:rPr>
              <w:t>ised date</w:t>
            </w:r>
          </w:p>
        </w:tc>
        <w:tc>
          <w:tcPr>
            <w:tcW w:w="316" w:type="pct"/>
            <w:vAlign w:val="center"/>
          </w:tcPr>
          <w:p w14:paraId="49528164" w14:textId="77777777" w:rsidR="0040562E" w:rsidRPr="0040562E" w:rsidRDefault="009D79C5" w:rsidP="009D79C5">
            <w:pPr>
              <w:jc w:val="center"/>
              <w:rPr>
                <w:rFonts w:ascii="Century Gothic" w:hAnsi="Century Gothic"/>
              </w:rPr>
            </w:pPr>
            <w:r w:rsidRPr="009D79C5">
              <w:rPr>
                <w:rFonts w:ascii="Century Gothic" w:hAnsi="Century Gothic"/>
                <w:sz w:val="16"/>
                <w:szCs w:val="16"/>
              </w:rPr>
              <w:t>Rev</w:t>
            </w:r>
            <w:r>
              <w:rPr>
                <w:rFonts w:ascii="Century Gothic" w:hAnsi="Century Gothic"/>
                <w:sz w:val="16"/>
                <w:szCs w:val="16"/>
              </w:rPr>
              <w:t>ised date</w:t>
            </w:r>
          </w:p>
        </w:tc>
        <w:tc>
          <w:tcPr>
            <w:tcW w:w="309" w:type="pct"/>
            <w:vAlign w:val="center"/>
          </w:tcPr>
          <w:p w14:paraId="49528165" w14:textId="77777777" w:rsidR="0040562E" w:rsidRPr="009D79C5" w:rsidRDefault="0040562E" w:rsidP="009D79C5">
            <w:pPr>
              <w:jc w:val="center"/>
              <w:rPr>
                <w:rFonts w:ascii="Century Gothic" w:hAnsi="Century Gothic"/>
                <w:b/>
              </w:rPr>
            </w:pPr>
            <w:r w:rsidRPr="009D79C5">
              <w:rPr>
                <w:rFonts w:ascii="Century Gothic" w:hAnsi="Century Gothic"/>
                <w:b/>
              </w:rPr>
              <w:t>Audit</w:t>
            </w:r>
          </w:p>
        </w:tc>
      </w:tr>
      <w:tr w:rsidR="00D533EF" w:rsidRPr="0040562E" w14:paraId="49528171" w14:textId="77777777" w:rsidTr="00D533EF">
        <w:trPr>
          <w:trHeight w:val="300"/>
        </w:trPr>
        <w:tc>
          <w:tcPr>
            <w:tcW w:w="2168" w:type="pct"/>
            <w:shd w:val="clear" w:color="auto" w:fill="D9D9D9" w:themeFill="background1" w:themeFillShade="D9"/>
            <w:noWrap/>
            <w:hideMark/>
          </w:tcPr>
          <w:p w14:paraId="49528167" w14:textId="3DC33B43" w:rsidR="0040562E" w:rsidRPr="00D533EF" w:rsidRDefault="006B4B9F" w:rsidP="0040562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Paper 1: </w:t>
            </w:r>
            <w:r w:rsidR="00EC5423">
              <w:rPr>
                <w:rFonts w:ascii="Century Gothic" w:hAnsi="Century Gothic"/>
                <w:b/>
              </w:rPr>
              <w:t>The USSR</w:t>
            </w:r>
            <w:r w:rsidR="00D533EF">
              <w:rPr>
                <w:rFonts w:ascii="Century Gothic" w:hAnsi="Century Gothic"/>
                <w:b/>
              </w:rPr>
              <w:t xml:space="preserve"> 1924-53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49528168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</w:tcPr>
          <w:p w14:paraId="49528169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14:paraId="4952816A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4952816B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4952816C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4952816D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4952816E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4952816F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</w:tcPr>
          <w:p w14:paraId="49528170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14:paraId="4952817C" w14:textId="77777777" w:rsidTr="00D533EF">
        <w:trPr>
          <w:trHeight w:val="300"/>
        </w:trPr>
        <w:tc>
          <w:tcPr>
            <w:tcW w:w="2168" w:type="pct"/>
            <w:noWrap/>
            <w:hideMark/>
          </w:tcPr>
          <w:p w14:paraId="49528172" w14:textId="77777777" w:rsidR="0040562E" w:rsidRPr="0040562E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leadership struggle, 1924-29</w:t>
            </w:r>
          </w:p>
        </w:tc>
        <w:tc>
          <w:tcPr>
            <w:tcW w:w="314" w:type="pct"/>
          </w:tcPr>
          <w:p w14:paraId="49528173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14:paraId="49528174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14:paraId="49528175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176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177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178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179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17A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14:paraId="4952817B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14:paraId="49528187" w14:textId="77777777" w:rsidTr="00D533EF">
        <w:trPr>
          <w:trHeight w:val="300"/>
        </w:trPr>
        <w:tc>
          <w:tcPr>
            <w:tcW w:w="2168" w:type="pct"/>
            <w:noWrap/>
            <w:hideMark/>
          </w:tcPr>
          <w:p w14:paraId="4952817D" w14:textId="77777777" w:rsidR="0040562E" w:rsidRPr="0040562E" w:rsidRDefault="00D533EF" w:rsidP="00D533EF">
            <w:pPr>
              <w:tabs>
                <w:tab w:val="center" w:pos="2481"/>
              </w:tabs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Five-year Plans and Collectivisation</w:t>
            </w:r>
          </w:p>
        </w:tc>
        <w:tc>
          <w:tcPr>
            <w:tcW w:w="314" w:type="pct"/>
          </w:tcPr>
          <w:p w14:paraId="4952817E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14:paraId="4952817F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14:paraId="49528180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181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182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183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184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185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14:paraId="49528186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14:paraId="49528193" w14:textId="77777777" w:rsidTr="00D533EF">
        <w:trPr>
          <w:trHeight w:val="300"/>
        </w:trPr>
        <w:tc>
          <w:tcPr>
            <w:tcW w:w="2168" w:type="pct"/>
            <w:noWrap/>
            <w:hideMark/>
          </w:tcPr>
          <w:p w14:paraId="49528188" w14:textId="77777777" w:rsidR="00D533EF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Purges, Show Trials, the cult of Stalin and the </w:t>
            </w:r>
          </w:p>
          <w:p w14:paraId="49528189" w14:textId="77777777" w:rsidR="0040562E" w:rsidRPr="0040562E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revision of history</w:t>
            </w:r>
            <w:r w:rsidR="0040562E" w:rsidRPr="0040562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314" w:type="pct"/>
          </w:tcPr>
          <w:p w14:paraId="4952818A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14:paraId="4952818B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14:paraId="4952818C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18D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18E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18F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190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191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14:paraId="49528192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bookmarkStart w:id="0" w:name="_GoBack"/>
        <w:bookmarkEnd w:id="0"/>
      </w:tr>
      <w:tr w:rsidR="00D533EF" w:rsidRPr="0040562E" w14:paraId="4952819E" w14:textId="77777777" w:rsidTr="00D533EF">
        <w:trPr>
          <w:trHeight w:val="300"/>
        </w:trPr>
        <w:tc>
          <w:tcPr>
            <w:tcW w:w="2168" w:type="pct"/>
            <w:noWrap/>
            <w:hideMark/>
          </w:tcPr>
          <w:p w14:paraId="49528194" w14:textId="77777777" w:rsidR="0040562E" w:rsidRPr="0040562E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Life in the Soviet Union 1924-41</w:t>
            </w:r>
          </w:p>
        </w:tc>
        <w:tc>
          <w:tcPr>
            <w:tcW w:w="314" w:type="pct"/>
          </w:tcPr>
          <w:p w14:paraId="49528195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14:paraId="49528196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14:paraId="49528197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198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199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19A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19B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19C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14:paraId="4952819D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14:paraId="495281A9" w14:textId="77777777" w:rsidTr="00D533EF">
        <w:trPr>
          <w:trHeight w:val="300"/>
        </w:trPr>
        <w:tc>
          <w:tcPr>
            <w:tcW w:w="2168" w:type="pct"/>
            <w:noWrap/>
            <w:hideMark/>
          </w:tcPr>
          <w:p w14:paraId="4952819F" w14:textId="77777777" w:rsidR="0040562E" w:rsidRPr="0040562E" w:rsidRDefault="00D533EF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Second World War and after, 1941-53</w:t>
            </w:r>
          </w:p>
        </w:tc>
        <w:tc>
          <w:tcPr>
            <w:tcW w:w="314" w:type="pct"/>
          </w:tcPr>
          <w:p w14:paraId="495281A0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14:paraId="495281A1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14:paraId="495281A2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1A3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1A4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1A5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1A6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1A7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14:paraId="495281A8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14:paraId="495281B4" w14:textId="77777777" w:rsidTr="00D533EF">
        <w:trPr>
          <w:trHeight w:val="300"/>
        </w:trPr>
        <w:tc>
          <w:tcPr>
            <w:tcW w:w="2168" w:type="pct"/>
            <w:shd w:val="clear" w:color="auto" w:fill="D9D9D9" w:themeFill="background1" w:themeFillShade="D9"/>
            <w:noWrap/>
            <w:hideMark/>
          </w:tcPr>
          <w:p w14:paraId="495281AA" w14:textId="4AACDA40" w:rsidR="0040562E" w:rsidRPr="00D533EF" w:rsidRDefault="00D533EF" w:rsidP="006B4B9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Paper </w:t>
            </w:r>
            <w:r w:rsidR="00EC5423">
              <w:rPr>
                <w:rFonts w:ascii="Century Gothic" w:hAnsi="Century Gothic"/>
                <w:b/>
              </w:rPr>
              <w:t>1</w:t>
            </w:r>
            <w:r>
              <w:rPr>
                <w:rFonts w:ascii="Century Gothic" w:hAnsi="Century Gothic"/>
                <w:b/>
              </w:rPr>
              <w:t xml:space="preserve">: </w:t>
            </w:r>
            <w:r w:rsidR="00EC5423">
              <w:rPr>
                <w:rFonts w:ascii="Century Gothic" w:hAnsi="Century Gothic"/>
                <w:b/>
              </w:rPr>
              <w:t>A World Divided: Superpower Relations 1943-72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495281AB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</w:tcPr>
          <w:p w14:paraId="495281AC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14:paraId="495281AD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495281AE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495281AF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495281B0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495281B1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495281B2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</w:tcPr>
          <w:p w14:paraId="495281B3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14:paraId="495281BF" w14:textId="77777777" w:rsidTr="00D533EF">
        <w:trPr>
          <w:trHeight w:val="300"/>
        </w:trPr>
        <w:tc>
          <w:tcPr>
            <w:tcW w:w="2168" w:type="pct"/>
            <w:noWrap/>
            <w:hideMark/>
          </w:tcPr>
          <w:p w14:paraId="495281B5" w14:textId="57ED71FB" w:rsidR="0040562E" w:rsidRPr="0040562E" w:rsidRDefault="00EC5423" w:rsidP="006B4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Reasons for the Cold War</w:t>
            </w:r>
          </w:p>
        </w:tc>
        <w:tc>
          <w:tcPr>
            <w:tcW w:w="314" w:type="pct"/>
            <w:shd w:val="clear" w:color="auto" w:fill="auto"/>
          </w:tcPr>
          <w:p w14:paraId="495281B6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auto"/>
          </w:tcPr>
          <w:p w14:paraId="495281B7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auto"/>
          </w:tcPr>
          <w:p w14:paraId="495281B8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1B9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1BA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1BB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1BC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1BD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auto"/>
          </w:tcPr>
          <w:p w14:paraId="495281BE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14:paraId="495281CA" w14:textId="77777777" w:rsidTr="00D533EF">
        <w:trPr>
          <w:trHeight w:val="300"/>
        </w:trPr>
        <w:tc>
          <w:tcPr>
            <w:tcW w:w="2168" w:type="pct"/>
            <w:noWrap/>
            <w:hideMark/>
          </w:tcPr>
          <w:p w14:paraId="495281C0" w14:textId="1002EBF7" w:rsidR="0040562E" w:rsidRPr="00D533EF" w:rsidRDefault="00EC5423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Early Developments in the Cold War 1945-49</w:t>
            </w:r>
          </w:p>
        </w:tc>
        <w:tc>
          <w:tcPr>
            <w:tcW w:w="314" w:type="pct"/>
            <w:shd w:val="clear" w:color="auto" w:fill="auto"/>
          </w:tcPr>
          <w:p w14:paraId="495281C1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auto"/>
          </w:tcPr>
          <w:p w14:paraId="495281C2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auto"/>
          </w:tcPr>
          <w:p w14:paraId="495281C3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1C4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1C5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1C6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1C7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1C8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auto"/>
          </w:tcPr>
          <w:p w14:paraId="495281C9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14:paraId="495281D5" w14:textId="77777777" w:rsidTr="00D533EF">
        <w:trPr>
          <w:trHeight w:val="300"/>
        </w:trPr>
        <w:tc>
          <w:tcPr>
            <w:tcW w:w="2168" w:type="pct"/>
            <w:noWrap/>
            <w:hideMark/>
          </w:tcPr>
          <w:p w14:paraId="495281CB" w14:textId="333EEE7D" w:rsidR="0040562E" w:rsidRPr="0040562E" w:rsidRDefault="00EC5423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Cold War in the 1950s</w:t>
            </w:r>
          </w:p>
        </w:tc>
        <w:tc>
          <w:tcPr>
            <w:tcW w:w="314" w:type="pct"/>
            <w:shd w:val="clear" w:color="auto" w:fill="auto"/>
          </w:tcPr>
          <w:p w14:paraId="495281CC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auto"/>
          </w:tcPr>
          <w:p w14:paraId="495281CD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auto"/>
          </w:tcPr>
          <w:p w14:paraId="495281CE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1CF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1D0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1D1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1D2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1D3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auto"/>
          </w:tcPr>
          <w:p w14:paraId="495281D4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14:paraId="495281E0" w14:textId="77777777" w:rsidTr="00D533EF">
        <w:trPr>
          <w:trHeight w:val="300"/>
        </w:trPr>
        <w:tc>
          <w:tcPr>
            <w:tcW w:w="2168" w:type="pct"/>
            <w:noWrap/>
            <w:hideMark/>
          </w:tcPr>
          <w:p w14:paraId="495281D6" w14:textId="4C93ADB4" w:rsidR="0040562E" w:rsidRPr="0040562E" w:rsidRDefault="00EC5423" w:rsidP="0040562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Three Crises: Berlin, Cuba and Czechoslovakia</w:t>
            </w:r>
          </w:p>
        </w:tc>
        <w:tc>
          <w:tcPr>
            <w:tcW w:w="314" w:type="pct"/>
            <w:shd w:val="clear" w:color="auto" w:fill="auto"/>
          </w:tcPr>
          <w:p w14:paraId="495281D7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auto"/>
          </w:tcPr>
          <w:p w14:paraId="495281D8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auto"/>
          </w:tcPr>
          <w:p w14:paraId="495281D9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1DA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1DB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1DC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1DD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1DE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auto"/>
          </w:tcPr>
          <w:p w14:paraId="495281DF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D533EF" w:rsidRPr="0040562E" w14:paraId="495281EB" w14:textId="77777777" w:rsidTr="00D533EF">
        <w:trPr>
          <w:trHeight w:val="300"/>
        </w:trPr>
        <w:tc>
          <w:tcPr>
            <w:tcW w:w="2168" w:type="pct"/>
            <w:noWrap/>
            <w:hideMark/>
          </w:tcPr>
          <w:p w14:paraId="495281E1" w14:textId="4AA56954" w:rsidR="0040562E" w:rsidRPr="00D533EF" w:rsidRDefault="00EC5423" w:rsidP="006B4B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Thaw and moves towards Détente 1963-72</w:t>
            </w:r>
          </w:p>
        </w:tc>
        <w:tc>
          <w:tcPr>
            <w:tcW w:w="314" w:type="pct"/>
            <w:shd w:val="clear" w:color="auto" w:fill="auto"/>
          </w:tcPr>
          <w:p w14:paraId="495281E2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auto"/>
          </w:tcPr>
          <w:p w14:paraId="495281E3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auto"/>
          </w:tcPr>
          <w:p w14:paraId="495281E4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1E5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1E6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1E7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1E8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1E9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auto"/>
          </w:tcPr>
          <w:p w14:paraId="495281EA" w14:textId="77777777" w:rsidR="0040562E" w:rsidRPr="0040562E" w:rsidRDefault="0040562E" w:rsidP="0040562E">
            <w:pPr>
              <w:rPr>
                <w:rFonts w:ascii="Century Gothic" w:hAnsi="Century Gothic"/>
              </w:rPr>
            </w:pPr>
          </w:p>
        </w:tc>
      </w:tr>
      <w:tr w:rsidR="00EC5423" w:rsidRPr="0040562E" w14:paraId="495281F6" w14:textId="77777777" w:rsidTr="00D533EF">
        <w:trPr>
          <w:trHeight w:val="300"/>
        </w:trPr>
        <w:tc>
          <w:tcPr>
            <w:tcW w:w="2168" w:type="pct"/>
            <w:shd w:val="clear" w:color="auto" w:fill="D9D9D9" w:themeFill="background1" w:themeFillShade="D9"/>
            <w:noWrap/>
            <w:hideMark/>
          </w:tcPr>
          <w:p w14:paraId="495281EC" w14:textId="11B72FE5" w:rsidR="00EC5423" w:rsidRPr="00D533EF" w:rsidRDefault="00EC5423" w:rsidP="00EC542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Paper 2: The USA 1917-1942</w:t>
            </w:r>
          </w:p>
        </w:tc>
        <w:tc>
          <w:tcPr>
            <w:tcW w:w="314" w:type="pct"/>
            <w:shd w:val="clear" w:color="auto" w:fill="D9D9D9" w:themeFill="background1" w:themeFillShade="D9"/>
          </w:tcPr>
          <w:p w14:paraId="495281ED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D9D9D9" w:themeFill="background1" w:themeFillShade="D9"/>
          </w:tcPr>
          <w:p w14:paraId="495281EE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D9D9D9" w:themeFill="background1" w:themeFillShade="D9"/>
          </w:tcPr>
          <w:p w14:paraId="495281EF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495281F0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495281F1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495281F2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495281F3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D9D9D9" w:themeFill="background1" w:themeFillShade="D9"/>
          </w:tcPr>
          <w:p w14:paraId="495281F4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D9D9D9" w:themeFill="background1" w:themeFillShade="D9"/>
          </w:tcPr>
          <w:p w14:paraId="495281F5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</w:tr>
      <w:tr w:rsidR="00EC5423" w:rsidRPr="0040562E" w14:paraId="49528201" w14:textId="77777777" w:rsidTr="00D533EF">
        <w:trPr>
          <w:trHeight w:val="300"/>
        </w:trPr>
        <w:tc>
          <w:tcPr>
            <w:tcW w:w="2168" w:type="pct"/>
            <w:noWrap/>
            <w:hideMark/>
          </w:tcPr>
          <w:p w14:paraId="495281F7" w14:textId="2D6B0C05" w:rsidR="00EC5423" w:rsidRPr="0040562E" w:rsidRDefault="00EC5423" w:rsidP="00EC54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Roaring Twenties</w:t>
            </w:r>
          </w:p>
        </w:tc>
        <w:tc>
          <w:tcPr>
            <w:tcW w:w="314" w:type="pct"/>
          </w:tcPr>
          <w:p w14:paraId="495281F8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14:paraId="495281F9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14:paraId="495281FA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1FB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1FC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1FD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1FE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1FF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14:paraId="49528200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</w:tr>
      <w:tr w:rsidR="00EC5423" w:rsidRPr="0040562E" w14:paraId="4952820D" w14:textId="77777777" w:rsidTr="00D533EF">
        <w:trPr>
          <w:trHeight w:val="300"/>
        </w:trPr>
        <w:tc>
          <w:tcPr>
            <w:tcW w:w="2168" w:type="pct"/>
            <w:noWrap/>
            <w:hideMark/>
          </w:tcPr>
          <w:p w14:paraId="49528203" w14:textId="14EF2B29" w:rsidR="00EC5423" w:rsidRPr="0040562E" w:rsidRDefault="00EC5423" w:rsidP="00EC54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Increased social tension in the 1920s</w:t>
            </w:r>
          </w:p>
        </w:tc>
        <w:tc>
          <w:tcPr>
            <w:tcW w:w="314" w:type="pct"/>
          </w:tcPr>
          <w:p w14:paraId="49528204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14:paraId="49528205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14:paraId="49528206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207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208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209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20A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20B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14:paraId="4952820C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</w:tr>
      <w:tr w:rsidR="00EC5423" w:rsidRPr="0040562E" w14:paraId="49528218" w14:textId="77777777" w:rsidTr="00D533EF">
        <w:trPr>
          <w:trHeight w:val="300"/>
        </w:trPr>
        <w:tc>
          <w:tcPr>
            <w:tcW w:w="2168" w:type="pct"/>
            <w:noWrap/>
            <w:hideMark/>
          </w:tcPr>
          <w:p w14:paraId="4952820E" w14:textId="5509C37E" w:rsidR="00EC5423" w:rsidRPr="0040562E" w:rsidRDefault="00EC5423" w:rsidP="00EC54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USA in Depression, 1929-1933</w:t>
            </w:r>
          </w:p>
        </w:tc>
        <w:tc>
          <w:tcPr>
            <w:tcW w:w="314" w:type="pct"/>
            <w:shd w:val="clear" w:color="auto" w:fill="auto"/>
          </w:tcPr>
          <w:p w14:paraId="4952820F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auto"/>
          </w:tcPr>
          <w:p w14:paraId="49528210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auto"/>
          </w:tcPr>
          <w:p w14:paraId="49528211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212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213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214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215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216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auto"/>
          </w:tcPr>
          <w:p w14:paraId="49528217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</w:tr>
      <w:tr w:rsidR="00EC5423" w:rsidRPr="0040562E" w14:paraId="49528223" w14:textId="77777777" w:rsidTr="00D533EF">
        <w:trPr>
          <w:trHeight w:val="300"/>
        </w:trPr>
        <w:tc>
          <w:tcPr>
            <w:tcW w:w="2168" w:type="pct"/>
            <w:noWrap/>
            <w:hideMark/>
          </w:tcPr>
          <w:p w14:paraId="49528219" w14:textId="238F9161" w:rsidR="00EC5423" w:rsidRPr="00D533EF" w:rsidRDefault="00EC5423" w:rsidP="00EC54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Roosevelt and the New Deal, 1933-1941</w:t>
            </w:r>
          </w:p>
        </w:tc>
        <w:tc>
          <w:tcPr>
            <w:tcW w:w="314" w:type="pct"/>
            <w:shd w:val="clear" w:color="auto" w:fill="auto"/>
          </w:tcPr>
          <w:p w14:paraId="4952821A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  <w:shd w:val="clear" w:color="auto" w:fill="auto"/>
          </w:tcPr>
          <w:p w14:paraId="4952821B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  <w:shd w:val="clear" w:color="auto" w:fill="auto"/>
          </w:tcPr>
          <w:p w14:paraId="4952821C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21D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21E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21F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220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  <w:shd w:val="clear" w:color="auto" w:fill="auto"/>
          </w:tcPr>
          <w:p w14:paraId="49528221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  <w:shd w:val="clear" w:color="auto" w:fill="auto"/>
          </w:tcPr>
          <w:p w14:paraId="49528222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</w:tr>
      <w:tr w:rsidR="00EC5423" w:rsidRPr="0040562E" w14:paraId="4952822E" w14:textId="77777777" w:rsidTr="00D533EF">
        <w:trPr>
          <w:trHeight w:val="300"/>
        </w:trPr>
        <w:tc>
          <w:tcPr>
            <w:tcW w:w="2168" w:type="pct"/>
            <w:noWrap/>
            <w:hideMark/>
          </w:tcPr>
          <w:p w14:paraId="49528224" w14:textId="1B24BBD7" w:rsidR="00EC5423" w:rsidRPr="0040562E" w:rsidRDefault="00EC5423" w:rsidP="00EC542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The Opposition to the New Deal</w:t>
            </w:r>
          </w:p>
        </w:tc>
        <w:tc>
          <w:tcPr>
            <w:tcW w:w="314" w:type="pct"/>
          </w:tcPr>
          <w:p w14:paraId="49528225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4" w:type="pct"/>
          </w:tcPr>
          <w:p w14:paraId="49528226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5" w:type="pct"/>
          </w:tcPr>
          <w:p w14:paraId="49528227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228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229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22A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22B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16" w:type="pct"/>
          </w:tcPr>
          <w:p w14:paraId="4952822C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  <w:tc>
          <w:tcPr>
            <w:tcW w:w="309" w:type="pct"/>
          </w:tcPr>
          <w:p w14:paraId="4952822D" w14:textId="77777777" w:rsidR="00EC5423" w:rsidRPr="0040562E" w:rsidRDefault="00EC5423" w:rsidP="00EC5423">
            <w:pPr>
              <w:rPr>
                <w:rFonts w:ascii="Century Gothic" w:hAnsi="Century Gothic"/>
              </w:rPr>
            </w:pPr>
          </w:p>
        </w:tc>
      </w:tr>
    </w:tbl>
    <w:p w14:paraId="4952822F" w14:textId="77777777" w:rsidR="00BA63AA" w:rsidRPr="0040562E" w:rsidRDefault="00BA63AA" w:rsidP="009D79C5">
      <w:pPr>
        <w:rPr>
          <w:rFonts w:ascii="Century Gothic" w:hAnsi="Century Gothic"/>
        </w:rPr>
      </w:pPr>
    </w:p>
    <w:sectPr w:rsidR="00BA63AA" w:rsidRPr="0040562E" w:rsidSect="0040562E">
      <w:headerReference w:type="default" r:id="rId7"/>
      <w:footerReference w:type="default" r:id="rId8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28232" w14:textId="77777777" w:rsidR="0040562E" w:rsidRDefault="0040562E" w:rsidP="0040562E">
      <w:pPr>
        <w:spacing w:after="0" w:line="240" w:lineRule="auto"/>
      </w:pPr>
      <w:r>
        <w:separator/>
      </w:r>
    </w:p>
  </w:endnote>
  <w:endnote w:type="continuationSeparator" w:id="0">
    <w:p w14:paraId="49528233" w14:textId="77777777" w:rsidR="0040562E" w:rsidRDefault="0040562E" w:rsidP="00405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28235" w14:textId="77777777" w:rsidR="009D79C5" w:rsidRPr="009D79C5" w:rsidRDefault="009D79C5">
    <w:pPr>
      <w:pStyle w:val="Footer"/>
      <w:rPr>
        <w:rFonts w:ascii="Century Gothic" w:hAnsi="Century Gothic"/>
      </w:rPr>
    </w:pPr>
    <w:r w:rsidRPr="009D79C5">
      <w:rPr>
        <w:rFonts w:ascii="Century Gothic" w:hAnsi="Century Gothic"/>
        <w:b/>
      </w:rPr>
      <w:t>AUDITS</w:t>
    </w:r>
    <w:r w:rsidRPr="009D79C5">
      <w:rPr>
        <w:rFonts w:ascii="Century Gothic" w:hAnsi="Century Gothic"/>
      </w:rPr>
      <w:t xml:space="preserve"> – Assign each topic area with a number representing your confidence level. 1 = Highly confident, 4 = Not at all confident.</w:t>
    </w:r>
  </w:p>
  <w:p w14:paraId="49528236" w14:textId="77777777" w:rsidR="009D79C5" w:rsidRPr="009D79C5" w:rsidRDefault="009D79C5">
    <w:pPr>
      <w:pStyle w:val="Footer"/>
      <w:rPr>
        <w:rFonts w:ascii="Century Gothic" w:hAnsi="Century Gothic"/>
      </w:rPr>
    </w:pPr>
  </w:p>
  <w:p w14:paraId="49528237" w14:textId="77777777" w:rsidR="009D79C5" w:rsidRPr="009D79C5" w:rsidRDefault="009D79C5">
    <w:pPr>
      <w:pStyle w:val="Footer"/>
      <w:rPr>
        <w:rFonts w:ascii="Century Gothic" w:hAnsi="Century Gothic"/>
      </w:rPr>
    </w:pPr>
    <w:r w:rsidRPr="009D79C5">
      <w:rPr>
        <w:rFonts w:ascii="Century Gothic" w:hAnsi="Century Gothic"/>
        <w:b/>
      </w:rPr>
      <w:t>REVISED DATE</w:t>
    </w:r>
    <w:r w:rsidRPr="009D79C5">
      <w:rPr>
        <w:rFonts w:ascii="Century Gothic" w:hAnsi="Century Gothic"/>
      </w:rPr>
      <w:t xml:space="preserve"> – Add the date after you have revised this topic.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528230" w14:textId="77777777" w:rsidR="0040562E" w:rsidRDefault="0040562E" w:rsidP="0040562E">
      <w:pPr>
        <w:spacing w:after="0" w:line="240" w:lineRule="auto"/>
      </w:pPr>
      <w:r>
        <w:separator/>
      </w:r>
    </w:p>
  </w:footnote>
  <w:footnote w:type="continuationSeparator" w:id="0">
    <w:p w14:paraId="49528231" w14:textId="77777777" w:rsidR="0040562E" w:rsidRDefault="0040562E" w:rsidP="00405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28234" w14:textId="0F9EFB2B" w:rsidR="0040562E" w:rsidRPr="00717FEE" w:rsidRDefault="00717FEE" w:rsidP="00717FEE">
    <w:pPr>
      <w:pStyle w:val="Header"/>
      <w:rPr>
        <w:rFonts w:ascii="Century Gothic" w:hAnsi="Century Gothic"/>
      </w:rPr>
    </w:pPr>
    <w:r>
      <w:rPr>
        <w:rFonts w:ascii="Century Gothic" w:hAnsi="Century Gothic"/>
      </w:rPr>
      <w:t xml:space="preserve">HISTORY – Edexcel </w:t>
    </w:r>
    <w:r w:rsidRPr="00717FEE">
      <w:rPr>
        <w:rFonts w:ascii="Century Gothic" w:hAnsi="Century Gothic"/>
      </w:rPr>
      <w:t>IGC</w:t>
    </w:r>
    <w:r>
      <w:rPr>
        <w:rFonts w:ascii="Century Gothic" w:hAnsi="Century Gothic"/>
      </w:rPr>
      <w:t>SE 202</w:t>
    </w:r>
    <w:r w:rsidR="00A52DFA">
      <w:rPr>
        <w:rFonts w:ascii="Century Gothic" w:hAnsi="Century Gothic"/>
      </w:rPr>
      <w:t>2</w:t>
    </w:r>
    <w:r>
      <w:rPr>
        <w:rFonts w:ascii="Century Gothic" w:hAnsi="Century Gothic"/>
      </w:rPr>
      <w:t xml:space="preserve"> – Revision Tracking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2499A"/>
    <w:multiLevelType w:val="hybridMultilevel"/>
    <w:tmpl w:val="D0EC742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159C2"/>
    <w:multiLevelType w:val="hybridMultilevel"/>
    <w:tmpl w:val="CCF465D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62E"/>
    <w:rsid w:val="0040562E"/>
    <w:rsid w:val="00534F3D"/>
    <w:rsid w:val="006B4B9F"/>
    <w:rsid w:val="00717FEE"/>
    <w:rsid w:val="007E1EC0"/>
    <w:rsid w:val="00910F49"/>
    <w:rsid w:val="009D79C5"/>
    <w:rsid w:val="00A52DFA"/>
    <w:rsid w:val="00BA63AA"/>
    <w:rsid w:val="00D533EF"/>
    <w:rsid w:val="00EC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52815C"/>
  <w15:chartTrackingRefBased/>
  <w15:docId w15:val="{042ED9AF-3F6D-40BE-96CC-58ABFE62A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62E"/>
  </w:style>
  <w:style w:type="paragraph" w:styleId="Footer">
    <w:name w:val="footer"/>
    <w:basedOn w:val="Normal"/>
    <w:link w:val="FooterChar"/>
    <w:uiPriority w:val="99"/>
    <w:unhideWhenUsed/>
    <w:rsid w:val="00405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62E"/>
  </w:style>
  <w:style w:type="paragraph" w:styleId="ListParagraph">
    <w:name w:val="List Paragraph"/>
    <w:basedOn w:val="Normal"/>
    <w:uiPriority w:val="34"/>
    <w:qFormat/>
    <w:rsid w:val="00D53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7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Dean Close School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Suckle</dc:creator>
  <cp:keywords/>
  <dc:description/>
  <cp:lastModifiedBy>Jonathan Sheldon</cp:lastModifiedBy>
  <cp:revision>3</cp:revision>
  <dcterms:created xsi:type="dcterms:W3CDTF">2021-11-22T19:27:00Z</dcterms:created>
  <dcterms:modified xsi:type="dcterms:W3CDTF">2021-11-22T19:28:00Z</dcterms:modified>
</cp:coreProperties>
</file>